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C4793">
        <w:rPr>
          <w:rFonts w:ascii="Times New Roman" w:eastAsia="Calibri" w:hAnsi="Times New Roman" w:cs="Times New Roman"/>
          <w:sz w:val="24"/>
          <w:szCs w:val="24"/>
        </w:rPr>
        <w:t>2</w:t>
      </w:r>
      <w:r w:rsidR="007F2D9A">
        <w:rPr>
          <w:rFonts w:ascii="Times New Roman" w:eastAsia="Calibri" w:hAnsi="Times New Roman" w:cs="Times New Roman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F2D9A">
        <w:rPr>
          <w:rFonts w:ascii="Times New Roman" w:eastAsia="Calibri" w:hAnsi="Times New Roman" w:cs="Times New Roman"/>
          <w:sz w:val="24"/>
          <w:szCs w:val="24"/>
        </w:rPr>
        <w:t>февраля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7F2D9A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E424E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7E424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6C4793" w:rsidRPr="007E424E">
        <w:rPr>
          <w:rFonts w:ascii="Times New Roman" w:eastAsia="Calibri" w:hAnsi="Times New Roman" w:cs="Times New Roman"/>
          <w:b/>
          <w:sz w:val="24"/>
          <w:szCs w:val="24"/>
        </w:rPr>
        <w:t>52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E424E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7E424E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E424E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6C4793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10.00</w:t>
      </w:r>
    </w:p>
    <w:p w:rsidR="007F2D9A" w:rsidRPr="007E424E" w:rsidRDefault="0079045C" w:rsidP="007F2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E424E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7F2D9A" w:rsidRPr="007E424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="006C4793" w:rsidRPr="007E424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7E424E">
        <w:rPr>
          <w:rFonts w:ascii="Times New Roman" w:hAnsi="Times New Roman" w:cs="Times New Roman"/>
          <w:sz w:val="24"/>
          <w:szCs w:val="24"/>
        </w:rPr>
        <w:t xml:space="preserve">) 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7F2D9A" w:rsidRPr="007E424E">
        <w:rPr>
          <w:rStyle w:val="FontStyle20"/>
          <w:sz w:val="24"/>
          <w:szCs w:val="24"/>
        </w:rPr>
        <w:t>и установка окон пластиковых и одной двери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.</w:t>
      </w:r>
    </w:p>
    <w:p w:rsidR="0079045C" w:rsidRPr="007E424E" w:rsidRDefault="0079045C" w:rsidP="007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7E424E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F2D9A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205</w:t>
      </w:r>
      <w:r w:rsidR="00870BA1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000</w:t>
      </w:r>
      <w:r w:rsidR="005D1886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870BA1" w:rsidRPr="007E424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5D1886" w:rsidRPr="007E424E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 </w:t>
      </w:r>
      <w:r w:rsidRPr="007E424E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E424E" w:rsidRPr="007E424E" w:rsidRDefault="0079045C" w:rsidP="007E424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7F2D9A" w:rsidRPr="007E424E">
        <w:rPr>
          <w:rStyle w:val="FontStyle20"/>
          <w:sz w:val="24"/>
          <w:szCs w:val="24"/>
        </w:rPr>
        <w:t>и установку окон пластиковых и одной двери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7F2D9A" w:rsidRPr="007E424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19 февраля 2015 г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7E424E" w:rsidRDefault="0079045C" w:rsidP="007E424E">
      <w:pPr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E424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E424E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79045C" w:rsidRPr="007E424E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4793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5D1886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869F3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E424E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7F2D9A" w:rsidRPr="007E424E"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E424E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F2D9A" w:rsidRPr="007E424E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hAnsi="Times New Roman" w:cs="Times New Roman"/>
                <w:sz w:val="24"/>
                <w:szCs w:val="24"/>
              </w:rPr>
              <w:t>ООО «ПФ Монолит»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hAnsi="Times New Roman" w:cs="Times New Roman"/>
                <w:sz w:val="24"/>
                <w:szCs w:val="24"/>
              </w:rPr>
              <w:t>ИНН 7814551497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hAnsi="Times New Roman" w:cs="Times New Roman"/>
                <w:sz w:val="24"/>
                <w:szCs w:val="24"/>
              </w:rPr>
              <w:t>КПП 781401001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hAnsi="Times New Roman" w:cs="Times New Roman"/>
                <w:sz w:val="24"/>
                <w:szCs w:val="24"/>
              </w:rPr>
              <w:t>ОГРН 1127847552920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hAnsi="Times New Roman" w:cs="Times New Roman"/>
                <w:sz w:val="24"/>
                <w:szCs w:val="24"/>
              </w:rPr>
              <w:t xml:space="preserve">РФ, 197183 ,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Pr="007E424E">
              <w:rPr>
                <w:rFonts w:ascii="Times New Roman" w:hAnsi="Times New Roman" w:cs="Times New Roman"/>
                <w:sz w:val="24"/>
                <w:szCs w:val="24"/>
              </w:rPr>
              <w:t xml:space="preserve">, ул. Школьная, д. 37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13.06 часов 26.02.2015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189 418,44 руб., в том числе НДС 18 % </w:t>
            </w:r>
          </w:p>
        </w:tc>
      </w:tr>
      <w:tr w:rsidR="007F2D9A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hAnsi="Times New Roman" w:cs="Times New Roman"/>
                <w:sz w:val="24"/>
                <w:szCs w:val="24"/>
              </w:rPr>
              <w:t>ООО «Глория»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ИНН 7825069736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КПП 784101001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ОГРН 1037843027551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РФ , 190005, СПб, ул. 7-я Красноармейская, д. 19, лит.</w:t>
            </w:r>
            <w:proofErr w:type="gramEnd"/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А, пом. 10Н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13.22 часов 26.02.2015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184 905,00 руб., в том числе НДС 18 % </w:t>
            </w:r>
          </w:p>
        </w:tc>
      </w:tr>
      <w:tr w:rsidR="007F2D9A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ООО « РИАЛ»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ИНН 4704083770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КПП 470401001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ОГРН 1104704001269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198095, РФ, Ленинградская обл., г. Выборг,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Ленинградское шоссе, д. 16</w:t>
            </w:r>
            <w:proofErr w:type="gramStart"/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14.04 часов</w:t>
            </w:r>
          </w:p>
          <w:p w:rsidR="007F2D9A" w:rsidRPr="007E424E" w:rsidRDefault="007F2D9A" w:rsidP="007F2D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26.02.2015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199 800,00 руб. в том числе НДС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18 %  </w:t>
            </w:r>
          </w:p>
        </w:tc>
      </w:tr>
      <w:tr w:rsidR="007F2D9A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D9A" w:rsidRPr="007E424E" w:rsidRDefault="007F2D9A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ООО Судовая отделка и мебель»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ИНН 4704057956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КПП 470401001</w:t>
            </w:r>
          </w:p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ОГРН 1044700882203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198095, РФ, Ленинградская обл., г. Выборг, Приморское шоссе, д. 2</w:t>
            </w:r>
            <w:proofErr w:type="gramStart"/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D9A" w:rsidRPr="007E424E" w:rsidRDefault="007F2D9A" w:rsidP="007F2D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16.55 часов</w:t>
            </w:r>
          </w:p>
          <w:p w:rsidR="007F2D9A" w:rsidRPr="007E424E" w:rsidRDefault="007F2D9A" w:rsidP="007F2D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26.02.2015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D9A" w:rsidRPr="007E424E" w:rsidRDefault="007F2D9A" w:rsidP="007F2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200 000,00 руб. в том числе НДС 18 %  </w:t>
            </w:r>
          </w:p>
        </w:tc>
      </w:tr>
    </w:tbl>
    <w:p w:rsidR="00164E58" w:rsidRPr="007E424E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>2.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F2D9A" w:rsidRPr="007E424E" w:rsidRDefault="00164E58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7F2D9A" w:rsidRPr="007E424E">
        <w:rPr>
          <w:rFonts w:ascii="Times New Roman" w:hAnsi="Times New Roman" w:cs="Times New Roman"/>
          <w:sz w:val="24"/>
          <w:szCs w:val="24"/>
        </w:rPr>
        <w:t>ООО «ПФ Монолит»</w:t>
      </w:r>
    </w:p>
    <w:p w:rsidR="002A2393" w:rsidRPr="007E424E" w:rsidRDefault="002A2393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276" w:rsidRPr="007E424E" w:rsidRDefault="00577276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7E424E">
        <w:rPr>
          <w:rStyle w:val="FontStyle20"/>
          <w:sz w:val="24"/>
          <w:szCs w:val="24"/>
        </w:rPr>
        <w:t>и установку окон пластиковых и одной двери</w:t>
      </w:r>
      <w:r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  <w:r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77276" w:rsidRPr="007E424E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189 418,44 руб., в том числе НДС 18 % </w:t>
      </w:r>
    </w:p>
    <w:p w:rsidR="002A2393" w:rsidRPr="007E424E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2D9A" w:rsidRPr="007E424E" w:rsidRDefault="006E1EC3" w:rsidP="007F2D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7F2D9A" w:rsidRPr="007E424E">
        <w:rPr>
          <w:rFonts w:ascii="Times New Roman" w:hAnsi="Times New Roman" w:cs="Times New Roman"/>
          <w:sz w:val="24"/>
          <w:szCs w:val="24"/>
        </w:rPr>
        <w:t>ООО «Глория»</w:t>
      </w:r>
    </w:p>
    <w:p w:rsidR="006E1EC3" w:rsidRPr="007E424E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7E424E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EB27E7"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7E424E">
        <w:rPr>
          <w:rFonts w:ascii="Times New Roman" w:hAnsi="Times New Roman" w:cs="Times New Roman"/>
          <w:sz w:val="24"/>
          <w:szCs w:val="24"/>
        </w:rPr>
        <w:t xml:space="preserve"> </w:t>
      </w:r>
      <w:r w:rsidR="00577276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577276" w:rsidRPr="007E424E">
        <w:rPr>
          <w:rStyle w:val="FontStyle20"/>
          <w:sz w:val="24"/>
          <w:szCs w:val="24"/>
        </w:rPr>
        <w:t>и установку окон пластиковых и одной двери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EB27E7" w:rsidRPr="007E424E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8A1016" w:rsidRPr="007E424E" w:rsidRDefault="00EB27E7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77276" w:rsidRPr="007E424E">
        <w:rPr>
          <w:rFonts w:ascii="Times New Roman" w:eastAsia="Calibri" w:hAnsi="Times New Roman" w:cs="Times New Roman"/>
          <w:sz w:val="24"/>
          <w:szCs w:val="24"/>
        </w:rPr>
        <w:t xml:space="preserve">184 905,00 </w:t>
      </w:r>
      <w:r w:rsidR="008A1016" w:rsidRPr="007E424E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A1016" w:rsidRPr="007E424E" w:rsidRDefault="008A1016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2D9A" w:rsidRPr="007E424E" w:rsidRDefault="006E1EC3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7F2D9A" w:rsidRPr="007E424E">
        <w:rPr>
          <w:rFonts w:ascii="Times New Roman" w:eastAsia="Calibri" w:hAnsi="Times New Roman" w:cs="Times New Roman"/>
          <w:sz w:val="24"/>
          <w:szCs w:val="24"/>
        </w:rPr>
        <w:t>ООО « РИАЛ»</w:t>
      </w:r>
    </w:p>
    <w:p w:rsidR="006E1EC3" w:rsidRPr="007E424E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276" w:rsidRPr="007E424E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577276"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577276"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577276" w:rsidRPr="007E424E">
        <w:rPr>
          <w:rStyle w:val="FontStyle20"/>
          <w:sz w:val="24"/>
          <w:szCs w:val="24"/>
        </w:rPr>
        <w:t>и установку окон пластиковых и одной двери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77276" w:rsidRPr="007E424E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199 800,00 руб., в том числе НДС 18 % </w:t>
      </w:r>
    </w:p>
    <w:p w:rsidR="007F2D9A" w:rsidRPr="007E424E" w:rsidRDefault="007F2D9A" w:rsidP="005772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2D9A" w:rsidRPr="007E424E" w:rsidRDefault="007F2D9A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Pr="007E424E">
        <w:rPr>
          <w:rFonts w:ascii="Times New Roman" w:eastAsia="Calibri" w:hAnsi="Times New Roman" w:cs="Times New Roman"/>
          <w:sz w:val="24"/>
          <w:szCs w:val="24"/>
        </w:rPr>
        <w:t>ООО Судовая отделка и мебель»</w:t>
      </w:r>
    </w:p>
    <w:p w:rsidR="00577276" w:rsidRPr="007E424E" w:rsidRDefault="00577276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276" w:rsidRPr="007E424E" w:rsidRDefault="00577276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7E424E">
        <w:rPr>
          <w:rStyle w:val="FontStyle20"/>
          <w:sz w:val="24"/>
          <w:szCs w:val="24"/>
        </w:rPr>
        <w:t>и установку окон пластиковых и одной двери</w:t>
      </w:r>
      <w:proofErr w:type="gramStart"/>
      <w:r w:rsidRPr="007E424E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  <w:r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77276" w:rsidRPr="007E424E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200 000,00 руб., в том числе НДС 18 % </w:t>
      </w:r>
    </w:p>
    <w:p w:rsidR="008A1016" w:rsidRPr="007E424E" w:rsidRDefault="008A1016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2D9A" w:rsidRPr="007E424E" w:rsidRDefault="00EB27E7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</w:t>
      </w:r>
      <w:r w:rsidR="007F2D9A" w:rsidRPr="007E424E">
        <w:rPr>
          <w:rFonts w:ascii="Times New Roman" w:hAnsi="Times New Roman" w:cs="Times New Roman"/>
          <w:sz w:val="24"/>
          <w:szCs w:val="24"/>
        </w:rPr>
        <w:t>четыре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заявки допущенных участников процедуры запроса котировок: 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ООО «ПФ Монолит», ООО «Глория», </w:t>
      </w:r>
      <w:r w:rsidR="007F2D9A" w:rsidRPr="007E424E">
        <w:rPr>
          <w:rFonts w:ascii="Times New Roman" w:eastAsia="Calibri" w:hAnsi="Times New Roman" w:cs="Times New Roman"/>
          <w:sz w:val="24"/>
          <w:szCs w:val="24"/>
        </w:rPr>
        <w:t>ООО « РИАЛ»</w:t>
      </w:r>
    </w:p>
    <w:p w:rsidR="00EB27E7" w:rsidRPr="007E424E" w:rsidRDefault="003B534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="007F2D9A" w:rsidRPr="007E424E">
        <w:rPr>
          <w:rFonts w:ascii="Times New Roman" w:hAnsi="Times New Roman" w:cs="Times New Roman"/>
          <w:sz w:val="24"/>
          <w:szCs w:val="24"/>
        </w:rPr>
        <w:t xml:space="preserve">и </w:t>
      </w:r>
      <w:r w:rsidR="007F2D9A" w:rsidRPr="007E424E">
        <w:rPr>
          <w:rFonts w:ascii="Times New Roman" w:eastAsia="Calibri" w:hAnsi="Times New Roman" w:cs="Times New Roman"/>
          <w:sz w:val="24"/>
          <w:szCs w:val="24"/>
        </w:rPr>
        <w:t>ООО</w:t>
      </w:r>
      <w:proofErr w:type="gramEnd"/>
      <w:r w:rsidR="007F2D9A" w:rsidRPr="007E424E">
        <w:rPr>
          <w:rFonts w:ascii="Times New Roman" w:eastAsia="Calibri" w:hAnsi="Times New Roman" w:cs="Times New Roman"/>
          <w:sz w:val="24"/>
          <w:szCs w:val="24"/>
        </w:rPr>
        <w:t xml:space="preserve"> Судовая отделка и мебель».</w:t>
      </w:r>
    </w:p>
    <w:p w:rsidR="008A1016" w:rsidRPr="007E424E" w:rsidRDefault="00EB27E7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7E424E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7E424E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7E424E" w:rsidRPr="007E424E">
        <w:rPr>
          <w:rFonts w:ascii="Times New Roman" w:hAnsi="Times New Roman" w:cs="Times New Roman"/>
          <w:sz w:val="24"/>
          <w:szCs w:val="24"/>
        </w:rPr>
        <w:t>ООО «Глория»</w:t>
      </w:r>
      <w:r w:rsidRPr="007E424E">
        <w:rPr>
          <w:rFonts w:ascii="Times New Roman" w:hAnsi="Times New Roman" w:cs="Times New Roman"/>
          <w:sz w:val="24"/>
          <w:szCs w:val="24"/>
        </w:rPr>
        <w:t>;</w:t>
      </w:r>
    </w:p>
    <w:p w:rsidR="008A1016" w:rsidRPr="007E424E" w:rsidRDefault="00EB27E7" w:rsidP="008A1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второй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577276" w:rsidRPr="007E424E">
        <w:rPr>
          <w:rFonts w:ascii="Times New Roman" w:hAnsi="Times New Roman" w:cs="Times New Roman"/>
          <w:sz w:val="24"/>
          <w:szCs w:val="24"/>
        </w:rPr>
        <w:t>ООО «ПФ Монолит»,</w:t>
      </w:r>
    </w:p>
    <w:p w:rsidR="00EB27E7" w:rsidRPr="007E424E" w:rsidRDefault="00577276" w:rsidP="00EB2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третий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Pr="007E424E">
        <w:rPr>
          <w:rFonts w:ascii="Times New Roman" w:eastAsia="Calibri" w:hAnsi="Times New Roman" w:cs="Times New Roman"/>
          <w:sz w:val="24"/>
          <w:szCs w:val="24"/>
        </w:rPr>
        <w:t>ООО « РИАЛ»</w:t>
      </w:r>
    </w:p>
    <w:p w:rsidR="00577276" w:rsidRPr="007E424E" w:rsidRDefault="00577276" w:rsidP="005772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четвертый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Pr="007E424E">
        <w:rPr>
          <w:rFonts w:ascii="Times New Roman" w:eastAsia="Calibri" w:hAnsi="Times New Roman" w:cs="Times New Roman"/>
          <w:sz w:val="24"/>
          <w:szCs w:val="24"/>
        </w:rPr>
        <w:t>ООО Судовая отделка и мебель».</w:t>
      </w:r>
    </w:p>
    <w:p w:rsidR="00577276" w:rsidRPr="007E424E" w:rsidRDefault="00577276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1016" w:rsidRPr="007E424E" w:rsidRDefault="00EB27E7" w:rsidP="008A1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="007E424E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7E424E" w:rsidRPr="007E424E">
        <w:rPr>
          <w:rStyle w:val="FontStyle20"/>
          <w:sz w:val="24"/>
          <w:szCs w:val="24"/>
        </w:rPr>
        <w:t>и установку окон пластиковых и одной двери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7E424E" w:rsidRPr="007E424E">
        <w:rPr>
          <w:rFonts w:ascii="Times New Roman" w:hAnsi="Times New Roman" w:cs="Times New Roman"/>
          <w:sz w:val="24"/>
          <w:szCs w:val="24"/>
        </w:rPr>
        <w:t>ООО «Глория»</w:t>
      </w:r>
      <w:r w:rsidRPr="007E424E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9F3"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EB27E7" w:rsidRPr="007E424E" w:rsidRDefault="00EB27E7" w:rsidP="00EB27E7">
      <w:pPr>
        <w:pStyle w:val="a3"/>
      </w:pPr>
    </w:p>
    <w:p w:rsidR="00A32CB6" w:rsidRPr="007E424E" w:rsidRDefault="00A32CB6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7E424E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E424E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E424E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7E424E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7E424E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7E424E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7E424E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7E424E" w:rsidRPr="007E424E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>А</w:t>
      </w:r>
      <w:r w:rsidRPr="007E424E">
        <w:rPr>
          <w:rFonts w:ascii="Times New Roman" w:eastAsia="Calibri" w:hAnsi="Times New Roman" w:cs="Times New Roman"/>
          <w:sz w:val="24"/>
          <w:szCs w:val="24"/>
        </w:rPr>
        <w:t>.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>А</w:t>
      </w:r>
      <w:r w:rsidRPr="007E424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E424E">
        <w:rPr>
          <w:rFonts w:ascii="Times New Roman" w:eastAsia="Calibri" w:hAnsi="Times New Roman" w:cs="Times New Roman"/>
          <w:sz w:val="24"/>
          <w:szCs w:val="24"/>
        </w:rPr>
        <w:t>Ложкина Т.А.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___________       </w:t>
      </w:r>
      <w:r w:rsidR="007E424E"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</w:t>
      </w:r>
      <w:r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41720E" w:rsidRPr="007E424E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7E4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24A6"/>
    <w:rsid w:val="001B79B0"/>
    <w:rsid w:val="00217C93"/>
    <w:rsid w:val="002869F3"/>
    <w:rsid w:val="002A2393"/>
    <w:rsid w:val="003B5347"/>
    <w:rsid w:val="0041720E"/>
    <w:rsid w:val="00577276"/>
    <w:rsid w:val="00590F5C"/>
    <w:rsid w:val="005D1886"/>
    <w:rsid w:val="005D7EAF"/>
    <w:rsid w:val="00637B50"/>
    <w:rsid w:val="006C4793"/>
    <w:rsid w:val="006E1EC3"/>
    <w:rsid w:val="0074580A"/>
    <w:rsid w:val="0077277B"/>
    <w:rsid w:val="0079045C"/>
    <w:rsid w:val="007E424E"/>
    <w:rsid w:val="007F2D9A"/>
    <w:rsid w:val="00812BF4"/>
    <w:rsid w:val="00832AB3"/>
    <w:rsid w:val="00847D99"/>
    <w:rsid w:val="00870BA1"/>
    <w:rsid w:val="008A1016"/>
    <w:rsid w:val="008E39B2"/>
    <w:rsid w:val="008F4087"/>
    <w:rsid w:val="009326BE"/>
    <w:rsid w:val="009E3656"/>
    <w:rsid w:val="009E5F3D"/>
    <w:rsid w:val="00A32CB6"/>
    <w:rsid w:val="00BB1763"/>
    <w:rsid w:val="00C01337"/>
    <w:rsid w:val="00D302A8"/>
    <w:rsid w:val="00D554F9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DC5BC-156B-4D97-BC2C-84DD2E3BB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12</cp:revision>
  <cp:lastPrinted>2015-02-27T10:58:00Z</cp:lastPrinted>
  <dcterms:created xsi:type="dcterms:W3CDTF">2014-05-28T05:33:00Z</dcterms:created>
  <dcterms:modified xsi:type="dcterms:W3CDTF">2015-02-27T10:59:00Z</dcterms:modified>
</cp:coreProperties>
</file>